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6D" w:rsidRPr="00B87F6D" w:rsidRDefault="00A47CE0" w:rsidP="00B87F6D">
      <w:pPr>
        <w:rPr>
          <w:b/>
          <w:sz w:val="28"/>
          <w:szCs w:val="28"/>
          <w:lang w:val="en-AU"/>
        </w:rPr>
      </w:pPr>
      <w:bookmarkStart w:id="0" w:name="_GoBack"/>
      <w:bookmarkEnd w:id="0"/>
      <w:r w:rsidRPr="00B87F6D">
        <w:rPr>
          <w:b/>
          <w:sz w:val="28"/>
          <w:szCs w:val="28"/>
          <w:lang w:val="en-AU"/>
        </w:rPr>
        <w:t>Research on a Shoe String</w:t>
      </w:r>
      <w:r w:rsidR="00B87F6D" w:rsidRPr="00B87F6D">
        <w:rPr>
          <w:b/>
          <w:sz w:val="28"/>
          <w:szCs w:val="28"/>
          <w:lang w:val="en-AU"/>
        </w:rPr>
        <w:t xml:space="preserve"> -An International Collaboration</w:t>
      </w:r>
    </w:p>
    <w:p w:rsidR="00B87F6D" w:rsidRDefault="00B87F6D">
      <w:pPr>
        <w:rPr>
          <w:lang w:val="en-AU"/>
        </w:rPr>
      </w:pPr>
    </w:p>
    <w:p w:rsidR="00C43706" w:rsidRDefault="00B87F6D">
      <w:pPr>
        <w:rPr>
          <w:lang w:val="en-AU"/>
        </w:rPr>
      </w:pPr>
      <w:r>
        <w:rPr>
          <w:lang w:val="en-AU"/>
        </w:rPr>
        <w:t>Lawrie Beilin. Vice President WHL</w:t>
      </w:r>
      <w:r w:rsidR="00B30BB2">
        <w:rPr>
          <w:lang w:val="en-AU"/>
        </w:rPr>
        <w:t xml:space="preserve"> and </w:t>
      </w:r>
      <w:proofErr w:type="spellStart"/>
      <w:r w:rsidR="00B30BB2">
        <w:rPr>
          <w:lang w:val="en-AU"/>
        </w:rPr>
        <w:t>Trefor</w:t>
      </w:r>
      <w:proofErr w:type="spellEnd"/>
      <w:r w:rsidR="00B30BB2">
        <w:rPr>
          <w:lang w:val="en-AU"/>
        </w:rPr>
        <w:t xml:space="preserve"> Morgan Secretary General  ASPH</w:t>
      </w:r>
    </w:p>
    <w:p w:rsidR="008273C5" w:rsidRDefault="009D42B7">
      <w:pPr>
        <w:rPr>
          <w:lang w:val="en-AU"/>
        </w:rPr>
      </w:pPr>
      <w:r>
        <w:rPr>
          <w:lang w:val="en-AU"/>
        </w:rPr>
        <w:t>High quality medical research is the foundation for good preventative medicine</w:t>
      </w:r>
      <w:r w:rsidR="008273C5">
        <w:rPr>
          <w:lang w:val="en-AU"/>
        </w:rPr>
        <w:t xml:space="preserve"> and health care</w:t>
      </w:r>
      <w:r>
        <w:rPr>
          <w:lang w:val="en-AU"/>
        </w:rPr>
        <w:t>. Conducting such research has a number of basic requirements:</w:t>
      </w:r>
      <w:r w:rsidR="008273C5">
        <w:rPr>
          <w:lang w:val="en-AU"/>
        </w:rPr>
        <w:t xml:space="preserve">  </w:t>
      </w:r>
      <w:r w:rsidR="00356165">
        <w:rPr>
          <w:lang w:val="en-AU"/>
        </w:rPr>
        <w:t xml:space="preserve">first, </w:t>
      </w:r>
      <w:r w:rsidR="008273C5">
        <w:rPr>
          <w:lang w:val="en-AU"/>
        </w:rPr>
        <w:t>original</w:t>
      </w:r>
      <w:r>
        <w:rPr>
          <w:lang w:val="en-AU"/>
        </w:rPr>
        <w:t xml:space="preserve"> ideas/concepts/hypotheses- </w:t>
      </w:r>
      <w:r w:rsidR="00356165">
        <w:rPr>
          <w:lang w:val="en-AU"/>
        </w:rPr>
        <w:t xml:space="preserve">second, </w:t>
      </w:r>
      <w:r>
        <w:rPr>
          <w:lang w:val="en-AU"/>
        </w:rPr>
        <w:t>the people capable of generating and implementing such ideas</w:t>
      </w:r>
      <w:r w:rsidR="008273C5">
        <w:rPr>
          <w:lang w:val="en-AU"/>
        </w:rPr>
        <w:t xml:space="preserve"> and converting them into testable projects</w:t>
      </w:r>
      <w:r>
        <w:rPr>
          <w:lang w:val="en-AU"/>
        </w:rPr>
        <w:t>-</w:t>
      </w:r>
      <w:r w:rsidR="00356165">
        <w:rPr>
          <w:lang w:val="en-AU"/>
        </w:rPr>
        <w:t>third,</w:t>
      </w:r>
      <w:r>
        <w:rPr>
          <w:lang w:val="en-AU"/>
        </w:rPr>
        <w:t xml:space="preserve"> the wherewithal to do so</w:t>
      </w:r>
      <w:r w:rsidR="00065315">
        <w:rPr>
          <w:lang w:val="en-AU"/>
        </w:rPr>
        <w:t>,</w:t>
      </w:r>
      <w:r>
        <w:rPr>
          <w:lang w:val="en-AU"/>
        </w:rPr>
        <w:t xml:space="preserve"> </w:t>
      </w:r>
      <w:proofErr w:type="spellStart"/>
      <w:r>
        <w:rPr>
          <w:lang w:val="en-AU"/>
        </w:rPr>
        <w:t>ie</w:t>
      </w:r>
      <w:proofErr w:type="spellEnd"/>
      <w:r>
        <w:rPr>
          <w:lang w:val="en-AU"/>
        </w:rPr>
        <w:t xml:space="preserve"> the available resources and finances</w:t>
      </w:r>
      <w:r w:rsidR="008273C5">
        <w:rPr>
          <w:lang w:val="en-AU"/>
        </w:rPr>
        <w:t xml:space="preserve"> to go from planning through to</w:t>
      </w:r>
      <w:r w:rsidR="00065315">
        <w:rPr>
          <w:lang w:val="en-AU"/>
        </w:rPr>
        <w:t xml:space="preserve"> implementation, </w:t>
      </w:r>
      <w:r>
        <w:rPr>
          <w:lang w:val="en-AU"/>
        </w:rPr>
        <w:t xml:space="preserve"> data collection and analysis, interpretation, manuscript writing and rewriting leading </w:t>
      </w:r>
      <w:r w:rsidR="008273C5">
        <w:rPr>
          <w:lang w:val="en-AU"/>
        </w:rPr>
        <w:t xml:space="preserve">to the essential outcome of </w:t>
      </w:r>
      <w:r>
        <w:rPr>
          <w:lang w:val="en-AU"/>
        </w:rPr>
        <w:t xml:space="preserve"> </w:t>
      </w:r>
      <w:r w:rsidR="00065315">
        <w:rPr>
          <w:lang w:val="en-AU"/>
        </w:rPr>
        <w:t xml:space="preserve">peer reviewed  publication </w:t>
      </w:r>
      <w:r>
        <w:rPr>
          <w:lang w:val="en-AU"/>
        </w:rPr>
        <w:t>in reputabl</w:t>
      </w:r>
      <w:r w:rsidR="00065315">
        <w:rPr>
          <w:lang w:val="en-AU"/>
        </w:rPr>
        <w:t>e journals or official public scientific</w:t>
      </w:r>
      <w:r>
        <w:rPr>
          <w:lang w:val="en-AU"/>
        </w:rPr>
        <w:t xml:space="preserve"> reports.</w:t>
      </w:r>
      <w:r w:rsidR="008273C5">
        <w:rPr>
          <w:lang w:val="en-AU"/>
        </w:rPr>
        <w:t xml:space="preserve"> </w:t>
      </w:r>
    </w:p>
    <w:p w:rsidR="00B31E62" w:rsidRDefault="008273C5">
      <w:pPr>
        <w:rPr>
          <w:lang w:val="en-AU"/>
        </w:rPr>
      </w:pPr>
      <w:r>
        <w:rPr>
          <w:lang w:val="en-AU"/>
        </w:rPr>
        <w:t>Almost all of today</w:t>
      </w:r>
      <w:r w:rsidR="00065315">
        <w:rPr>
          <w:lang w:val="en-AU"/>
        </w:rPr>
        <w:t>’</w:t>
      </w:r>
      <w:r>
        <w:rPr>
          <w:lang w:val="en-AU"/>
        </w:rPr>
        <w:t xml:space="preserve">s high quality medical research requires collaboration, whether it </w:t>
      </w:r>
      <w:proofErr w:type="gramStart"/>
      <w:r>
        <w:rPr>
          <w:lang w:val="en-AU"/>
        </w:rPr>
        <w:t>be</w:t>
      </w:r>
      <w:proofErr w:type="gramEnd"/>
      <w:r>
        <w:rPr>
          <w:lang w:val="en-AU"/>
        </w:rPr>
        <w:t xml:space="preserve"> at local, national or international level.  Obtaining funding for medical research is a difficult enough problem in high income countries, where the competition is strong and medical research budgets often competing with health care</w:t>
      </w:r>
      <w:r w:rsidR="00792D6E">
        <w:rPr>
          <w:lang w:val="en-AU"/>
        </w:rPr>
        <w:t xml:space="preserve"> and other treasury demands</w:t>
      </w:r>
      <w:r>
        <w:rPr>
          <w:lang w:val="en-AU"/>
        </w:rPr>
        <w:t xml:space="preserve">. </w:t>
      </w:r>
      <w:r w:rsidR="00792D6E">
        <w:rPr>
          <w:lang w:val="en-AU"/>
        </w:rPr>
        <w:t>For example su</w:t>
      </w:r>
      <w:r w:rsidR="00356165">
        <w:rPr>
          <w:lang w:val="en-AU"/>
        </w:rPr>
        <w:t xml:space="preserve">ccess for USA NIH grants is predicted to be </w:t>
      </w:r>
      <w:r w:rsidR="00792D6E">
        <w:rPr>
          <w:lang w:val="en-AU"/>
        </w:rPr>
        <w:t>below 10% of applications. The problem is even greater for</w:t>
      </w:r>
      <w:r>
        <w:rPr>
          <w:lang w:val="en-AU"/>
        </w:rPr>
        <w:t xml:space="preserve"> medical researchers in lower and middle income countries where budgets are far leaner, imm</w:t>
      </w:r>
      <w:r w:rsidR="00792D6E">
        <w:rPr>
          <w:lang w:val="en-AU"/>
        </w:rPr>
        <w:t>ediate health care is considered by governments as</w:t>
      </w:r>
      <w:r>
        <w:rPr>
          <w:lang w:val="en-AU"/>
        </w:rPr>
        <w:t xml:space="preserve"> a much higher priority, and opportunities for local high quality </w:t>
      </w:r>
      <w:r w:rsidR="00792D6E">
        <w:rPr>
          <w:lang w:val="en-AU"/>
        </w:rPr>
        <w:t xml:space="preserve">medical scientific </w:t>
      </w:r>
      <w:r>
        <w:rPr>
          <w:lang w:val="en-AU"/>
        </w:rPr>
        <w:t>collaborations fewer.</w:t>
      </w:r>
      <w:r w:rsidR="00792D6E">
        <w:rPr>
          <w:lang w:val="en-AU"/>
        </w:rPr>
        <w:t xml:space="preserve"> Philanthropic foundations such as the Gates Foundation and the Welcome Trust help to fill some of the need but the former in particular has focussed primarily on communicable disease, leaving the growing world burden of chronic disease relatively unsupported for research funding.</w:t>
      </w:r>
    </w:p>
    <w:p w:rsidR="00B31E62" w:rsidRDefault="00B31E62">
      <w:pPr>
        <w:rPr>
          <w:lang w:val="en-AU"/>
        </w:rPr>
      </w:pPr>
      <w:r>
        <w:rPr>
          <w:lang w:val="en-AU"/>
        </w:rPr>
        <w:t xml:space="preserve">The reality is that most medical research in low and middle income countries will need to be conducted ‘on a shoe string’ </w:t>
      </w:r>
      <w:proofErr w:type="spellStart"/>
      <w:r>
        <w:rPr>
          <w:lang w:val="en-AU"/>
        </w:rPr>
        <w:t>ie</w:t>
      </w:r>
      <w:proofErr w:type="spellEnd"/>
      <w:r>
        <w:rPr>
          <w:lang w:val="en-AU"/>
        </w:rPr>
        <w:t xml:space="preserve"> on a relatively very small budget.  How to do so is the issue that will be addressed in a collaborative effort by the World Hypertension League</w:t>
      </w:r>
      <w:r w:rsidR="00356165">
        <w:rPr>
          <w:lang w:val="en-AU"/>
        </w:rPr>
        <w:t xml:space="preserve"> (WHL)</w:t>
      </w:r>
      <w:r>
        <w:rPr>
          <w:lang w:val="en-AU"/>
        </w:rPr>
        <w:t xml:space="preserve">, the Asian Pacific Society for </w:t>
      </w:r>
      <w:proofErr w:type="gramStart"/>
      <w:r>
        <w:rPr>
          <w:lang w:val="en-AU"/>
        </w:rPr>
        <w:t>Hypertension</w:t>
      </w:r>
      <w:r w:rsidR="00356165">
        <w:rPr>
          <w:lang w:val="en-AU"/>
        </w:rPr>
        <w:t>(</w:t>
      </w:r>
      <w:proofErr w:type="gramEnd"/>
      <w:r w:rsidR="00356165">
        <w:rPr>
          <w:lang w:val="en-AU"/>
        </w:rPr>
        <w:t>APSH)</w:t>
      </w:r>
      <w:r>
        <w:rPr>
          <w:lang w:val="en-AU"/>
        </w:rPr>
        <w:t xml:space="preserve"> and the International Hypertension Society (ISH) </w:t>
      </w:r>
      <w:r w:rsidR="00356165">
        <w:rPr>
          <w:lang w:val="en-AU"/>
        </w:rPr>
        <w:t xml:space="preserve"> These gr</w:t>
      </w:r>
      <w:r w:rsidR="00B87F6D">
        <w:rPr>
          <w:lang w:val="en-AU"/>
        </w:rPr>
        <w:t xml:space="preserve">ound breaking interactive </w:t>
      </w:r>
      <w:r>
        <w:rPr>
          <w:lang w:val="en-AU"/>
        </w:rPr>
        <w:t>Breakfast Workshops</w:t>
      </w:r>
      <w:r w:rsidR="00B87F6D">
        <w:rPr>
          <w:lang w:val="en-AU"/>
        </w:rPr>
        <w:t xml:space="preserve"> have been developed in conjunction with </w:t>
      </w:r>
      <w:proofErr w:type="spellStart"/>
      <w:r w:rsidR="00B87F6D">
        <w:rPr>
          <w:lang w:val="en-AU"/>
        </w:rPr>
        <w:t>Trefor</w:t>
      </w:r>
      <w:proofErr w:type="spellEnd"/>
      <w:r w:rsidR="00B87F6D">
        <w:rPr>
          <w:lang w:val="en-AU"/>
        </w:rPr>
        <w:t xml:space="preserve"> Morgan, Secretary General of APSH, and with ISH and will take place</w:t>
      </w:r>
      <w:r>
        <w:rPr>
          <w:lang w:val="en-AU"/>
        </w:rPr>
        <w:t xml:space="preserve"> at the September 2012 Scientific meeting of ISH in Sydney. </w:t>
      </w:r>
      <w:r w:rsidR="00B87F6D">
        <w:rPr>
          <w:lang w:val="en-AU"/>
        </w:rPr>
        <w:t xml:space="preserve"> The object of these interactive workshops is to help younger researcher in particular to develop research proposals that can be conducted on low budgets. The format of the workshops is in draft outline below and will shortly be formally announced on the ISH 2012 Scientific Meeting Website. I would encourage all ‘emerging’ medical researchers, particularly those from lower and middle income countries, to look for the formal announcement shortly and to consider submitting proposals to attend.</w:t>
      </w:r>
    </w:p>
    <w:p w:rsidR="00B87F6D" w:rsidRDefault="00B87F6D">
      <w:pPr>
        <w:rPr>
          <w:lang w:val="en-AU"/>
        </w:rPr>
      </w:pPr>
    </w:p>
    <w:p w:rsidR="00356165" w:rsidRDefault="00356165" w:rsidP="00356165">
      <w:pPr>
        <w:ind w:left="1416"/>
        <w:rPr>
          <w:rFonts w:ascii="Calibri" w:eastAsia="Times New Roman" w:hAnsi="Calibri" w:cs="Times New Roman"/>
          <w:b/>
          <w:i/>
          <w:sz w:val="40"/>
          <w:szCs w:val="40"/>
          <w:lang w:val="en-US"/>
        </w:rPr>
      </w:pPr>
      <w:r>
        <w:rPr>
          <w:rFonts w:ascii="Calibri" w:eastAsia="Times New Roman" w:hAnsi="Calibri" w:cs="Times New Roman"/>
          <w:b/>
          <w:i/>
          <w:sz w:val="40"/>
          <w:szCs w:val="40"/>
          <w:lang w:val="en-US"/>
        </w:rPr>
        <w:t xml:space="preserve">RESEARCH ON A SHOE </w:t>
      </w:r>
      <w:r w:rsidR="00B87F6D" w:rsidRPr="00B87F6D">
        <w:rPr>
          <w:rFonts w:ascii="Calibri" w:eastAsia="Times New Roman" w:hAnsi="Calibri" w:cs="Times New Roman"/>
          <w:b/>
          <w:i/>
          <w:sz w:val="40"/>
          <w:szCs w:val="40"/>
          <w:lang w:val="en-US"/>
        </w:rPr>
        <w:t>STRING</w:t>
      </w:r>
      <w:r>
        <w:rPr>
          <w:rFonts w:ascii="Calibri" w:eastAsia="Times New Roman" w:hAnsi="Calibri" w:cs="Times New Roman"/>
          <w:b/>
          <w:i/>
          <w:sz w:val="40"/>
          <w:szCs w:val="40"/>
          <w:lang w:val="en-US"/>
        </w:rPr>
        <w:t xml:space="preserve">     (Draft only) WHL/APSH/</w:t>
      </w:r>
      <w:proofErr w:type="gramStart"/>
      <w:r>
        <w:rPr>
          <w:rFonts w:ascii="Calibri" w:eastAsia="Times New Roman" w:hAnsi="Calibri" w:cs="Times New Roman"/>
          <w:b/>
          <w:i/>
          <w:sz w:val="40"/>
          <w:szCs w:val="40"/>
          <w:lang w:val="en-US"/>
        </w:rPr>
        <w:t>ISH  Breakfast</w:t>
      </w:r>
      <w:proofErr w:type="gramEnd"/>
      <w:r>
        <w:rPr>
          <w:rFonts w:ascii="Calibri" w:eastAsia="Times New Roman" w:hAnsi="Calibri" w:cs="Times New Roman"/>
          <w:b/>
          <w:i/>
          <w:sz w:val="40"/>
          <w:szCs w:val="40"/>
          <w:lang w:val="en-US"/>
        </w:rPr>
        <w:t xml:space="preserve"> Workshops</w:t>
      </w:r>
    </w:p>
    <w:p w:rsidR="00356165" w:rsidRDefault="00356165" w:rsidP="00356165">
      <w:pPr>
        <w:ind w:left="1416"/>
        <w:rPr>
          <w:rFonts w:ascii="Calibri" w:eastAsia="Times New Roman" w:hAnsi="Calibri" w:cs="Times New Roman"/>
          <w:b/>
          <w:i/>
          <w:sz w:val="40"/>
          <w:szCs w:val="40"/>
          <w:lang w:val="en-US"/>
        </w:rPr>
      </w:pPr>
      <w:r>
        <w:rPr>
          <w:rFonts w:ascii="Calibri" w:eastAsia="Times New Roman" w:hAnsi="Calibri" w:cs="Times New Roman"/>
          <w:b/>
          <w:i/>
          <w:sz w:val="40"/>
          <w:szCs w:val="40"/>
          <w:lang w:val="en-US"/>
        </w:rPr>
        <w:t>ISH Scientific Meeting Sydney 201</w:t>
      </w:r>
    </w:p>
    <w:p w:rsidR="00B87F6D" w:rsidRPr="00B87F6D" w:rsidRDefault="00B87F6D" w:rsidP="00356165">
      <w:pPr>
        <w:rPr>
          <w:rFonts w:ascii="Calibri" w:eastAsia="Times New Roman" w:hAnsi="Calibri" w:cs="Times New Roman"/>
          <w:b/>
          <w:i/>
          <w:sz w:val="40"/>
          <w:szCs w:val="40"/>
          <w:lang w:val="en-US"/>
        </w:rPr>
      </w:pPr>
      <w:r w:rsidRPr="00B87F6D">
        <w:rPr>
          <w:rFonts w:ascii="Calibri" w:eastAsia="Times New Roman" w:hAnsi="Calibri" w:cs="Times New Roman"/>
          <w:b/>
          <w:i/>
          <w:sz w:val="28"/>
          <w:szCs w:val="28"/>
          <w:lang w:val="en-US"/>
        </w:rPr>
        <w:lastRenderedPageBreak/>
        <w:t>An interactive workshop discussing what research can be done in developing countries with little financial support and equipment.</w:t>
      </w:r>
    </w:p>
    <w:p w:rsidR="00B87F6D" w:rsidRPr="00B87F6D" w:rsidRDefault="00B87F6D" w:rsidP="00B87F6D">
      <w:pPr>
        <w:rPr>
          <w:rFonts w:ascii="Calibri" w:eastAsia="Times New Roman" w:hAnsi="Calibri" w:cs="Times New Roman"/>
          <w:sz w:val="24"/>
          <w:szCs w:val="24"/>
          <w:lang w:val="en-US"/>
        </w:rPr>
      </w:pPr>
      <w:r w:rsidRPr="00B87F6D">
        <w:rPr>
          <w:rFonts w:ascii="Calibri" w:eastAsia="Times New Roman" w:hAnsi="Calibri" w:cs="Times New Roman"/>
          <w:sz w:val="24"/>
          <w:szCs w:val="24"/>
          <w:lang w:val="en-US"/>
        </w:rPr>
        <w:t xml:space="preserve">We invite you to register for this interactive workshop to be held during the ISH/APSH meeting in </w:t>
      </w:r>
      <w:smartTag w:uri="urn:schemas-microsoft-com:office:smarttags" w:element="place">
        <w:smartTag w:uri="urn:schemas-microsoft-com:office:smarttags" w:element="City">
          <w:r w:rsidRPr="00B87F6D">
            <w:rPr>
              <w:rFonts w:ascii="Calibri" w:eastAsia="Times New Roman" w:hAnsi="Calibri" w:cs="Times New Roman"/>
              <w:sz w:val="24"/>
              <w:szCs w:val="24"/>
              <w:lang w:val="en-US"/>
            </w:rPr>
            <w:t>Sydney</w:t>
          </w:r>
        </w:smartTag>
      </w:smartTag>
      <w:r w:rsidRPr="00B87F6D">
        <w:rPr>
          <w:rFonts w:ascii="Calibri" w:eastAsia="Times New Roman" w:hAnsi="Calibri" w:cs="Times New Roman"/>
          <w:sz w:val="24"/>
          <w:szCs w:val="24"/>
          <w:lang w:val="en-US"/>
        </w:rPr>
        <w:t xml:space="preserve">, The workshop will be held over two days </w:t>
      </w:r>
      <w:r w:rsidRPr="00B87F6D">
        <w:rPr>
          <w:rFonts w:ascii="Calibri" w:eastAsia="Times New Roman" w:hAnsi="Calibri" w:cs="Times New Roman"/>
          <w:color w:val="FF0000"/>
          <w:sz w:val="24"/>
          <w:szCs w:val="24"/>
          <w:lang w:val="en-US"/>
        </w:rPr>
        <w:t>(October 1 and 2</w:t>
      </w:r>
      <w:r w:rsidRPr="00B87F6D">
        <w:rPr>
          <w:rFonts w:ascii="Calibri" w:eastAsia="Times New Roman" w:hAnsi="Calibri" w:cs="Times New Roman"/>
          <w:sz w:val="24"/>
          <w:szCs w:val="24"/>
          <w:lang w:val="en-US"/>
        </w:rPr>
        <w:t xml:space="preserve">) during the Breakfast sessions </w:t>
      </w:r>
      <w:r w:rsidRPr="00B87F6D">
        <w:rPr>
          <w:rFonts w:ascii="Calibri" w:eastAsia="Times New Roman" w:hAnsi="Calibri" w:cs="Times New Roman"/>
          <w:color w:val="FF0000"/>
          <w:sz w:val="24"/>
          <w:szCs w:val="24"/>
          <w:lang w:val="en-US"/>
        </w:rPr>
        <w:t>time</w:t>
      </w:r>
      <w:r w:rsidRPr="00B87F6D">
        <w:rPr>
          <w:rFonts w:ascii="Calibri" w:eastAsia="Times New Roman" w:hAnsi="Calibri" w:cs="Times New Roman"/>
          <w:sz w:val="24"/>
          <w:szCs w:val="24"/>
          <w:lang w:val="en-US"/>
        </w:rPr>
        <w:t xml:space="preserve"> from 7 AM to 8.30 AM. The aim of the workshop is to encourage younger Investigators to undertake research. You are required to register for the WORKSHOP. </w:t>
      </w:r>
    </w:p>
    <w:p w:rsidR="00B87F6D" w:rsidRPr="00B87F6D" w:rsidRDefault="00B87F6D" w:rsidP="00B87F6D">
      <w:pPr>
        <w:rPr>
          <w:rFonts w:ascii="Calibri" w:eastAsia="Times New Roman" w:hAnsi="Calibri" w:cs="Times New Roman"/>
          <w:sz w:val="24"/>
          <w:szCs w:val="24"/>
          <w:lang w:val="en-US"/>
        </w:rPr>
      </w:pPr>
      <w:r w:rsidRPr="00B87F6D">
        <w:rPr>
          <w:rFonts w:ascii="Calibri" w:eastAsia="Times New Roman" w:hAnsi="Calibri" w:cs="Times New Roman"/>
          <w:sz w:val="24"/>
          <w:szCs w:val="24"/>
          <w:lang w:val="en-US"/>
        </w:rPr>
        <w:t xml:space="preserve">People who register for the workshop will be asked to submit a research proposal which can be clinical, epidemiological or laboratory based. This will be up to 500 words. Supervisor of Young Investigators will be invited also to register for the workshop. From the submitted proposals </w:t>
      </w:r>
      <w:r w:rsidRPr="00B87F6D">
        <w:rPr>
          <w:rFonts w:ascii="Calibri" w:eastAsia="Times New Roman" w:hAnsi="Calibri" w:cs="Times New Roman"/>
          <w:color w:val="FF0000"/>
          <w:sz w:val="24"/>
          <w:szCs w:val="24"/>
          <w:lang w:val="en-US"/>
        </w:rPr>
        <w:t>8</w:t>
      </w:r>
      <w:r w:rsidRPr="00B87F6D">
        <w:rPr>
          <w:rFonts w:ascii="Calibri" w:eastAsia="Times New Roman" w:hAnsi="Calibri" w:cs="Times New Roman"/>
          <w:sz w:val="24"/>
          <w:szCs w:val="24"/>
          <w:lang w:val="en-US"/>
        </w:rPr>
        <w:t xml:space="preserve"> will be selected for presentation and discussion. </w:t>
      </w:r>
    </w:p>
    <w:p w:rsidR="00B87F6D" w:rsidRPr="00B87F6D" w:rsidRDefault="00B87F6D" w:rsidP="00B87F6D">
      <w:pPr>
        <w:rPr>
          <w:rFonts w:ascii="Calibri" w:eastAsia="Times New Roman" w:hAnsi="Calibri" w:cs="Times New Roman"/>
          <w:b/>
          <w:sz w:val="28"/>
          <w:szCs w:val="28"/>
          <w:lang w:val="en-US"/>
        </w:rPr>
      </w:pPr>
      <w:r w:rsidRPr="00B87F6D">
        <w:rPr>
          <w:rFonts w:ascii="Calibri" w:eastAsia="Times New Roman" w:hAnsi="Calibri" w:cs="Times New Roman"/>
          <w:b/>
          <w:sz w:val="28"/>
          <w:szCs w:val="28"/>
          <w:lang w:val="en-US"/>
        </w:rPr>
        <w:t xml:space="preserve">A prize of </w:t>
      </w:r>
      <w:proofErr w:type="spellStart"/>
      <w:r w:rsidRPr="00B87F6D">
        <w:rPr>
          <w:rFonts w:ascii="Calibri" w:eastAsia="Times New Roman" w:hAnsi="Calibri" w:cs="Times New Roman"/>
          <w:b/>
          <w:sz w:val="28"/>
          <w:szCs w:val="28"/>
          <w:lang w:val="en-US"/>
        </w:rPr>
        <w:t>Aus</w:t>
      </w:r>
      <w:proofErr w:type="spellEnd"/>
      <w:r w:rsidRPr="00B87F6D">
        <w:rPr>
          <w:rFonts w:ascii="Calibri" w:eastAsia="Times New Roman" w:hAnsi="Calibri" w:cs="Times New Roman"/>
          <w:b/>
          <w:sz w:val="28"/>
          <w:szCs w:val="28"/>
          <w:lang w:val="en-US"/>
        </w:rPr>
        <w:t xml:space="preserve"> $1000 will be awarded to the candidate submitting the best proposal.</w:t>
      </w:r>
    </w:p>
    <w:p w:rsidR="00B87F6D" w:rsidRPr="00B87F6D" w:rsidRDefault="00B87F6D" w:rsidP="00B87F6D">
      <w:pPr>
        <w:rPr>
          <w:rFonts w:ascii="Calibri" w:eastAsia="Times New Roman" w:hAnsi="Calibri" w:cs="Times New Roman"/>
          <w:b/>
          <w:sz w:val="28"/>
          <w:szCs w:val="28"/>
          <w:lang w:val="en-US"/>
        </w:rPr>
      </w:pPr>
      <w:r w:rsidRPr="00B87F6D">
        <w:rPr>
          <w:rFonts w:ascii="Calibri" w:eastAsia="Times New Roman" w:hAnsi="Calibri" w:cs="Times New Roman"/>
          <w:b/>
          <w:sz w:val="24"/>
          <w:szCs w:val="24"/>
          <w:lang w:val="en-US"/>
        </w:rPr>
        <w:t xml:space="preserve">                                                         </w:t>
      </w:r>
      <w:r w:rsidRPr="00B87F6D">
        <w:rPr>
          <w:rFonts w:ascii="Calibri" w:eastAsia="Times New Roman" w:hAnsi="Calibri" w:cs="Times New Roman"/>
          <w:b/>
          <w:sz w:val="28"/>
          <w:szCs w:val="28"/>
          <w:lang w:val="en-US"/>
        </w:rPr>
        <w:t>Workshop Format</w:t>
      </w:r>
    </w:p>
    <w:p w:rsidR="00B87F6D" w:rsidRPr="00B87F6D" w:rsidRDefault="00B87F6D" w:rsidP="00B87F6D">
      <w:pPr>
        <w:rPr>
          <w:rFonts w:ascii="Calibri" w:eastAsia="Times New Roman" w:hAnsi="Calibri" w:cs="Times New Roman"/>
          <w:sz w:val="24"/>
          <w:szCs w:val="24"/>
          <w:lang w:val="en-US"/>
        </w:rPr>
      </w:pPr>
      <w:r w:rsidRPr="00B87F6D">
        <w:rPr>
          <w:rFonts w:ascii="Calibri" w:eastAsia="Times New Roman" w:hAnsi="Calibri" w:cs="Times New Roman"/>
          <w:sz w:val="24"/>
          <w:szCs w:val="24"/>
          <w:lang w:val="en-US"/>
        </w:rPr>
        <w:t>.  Day 1:  15 minute lecture with 7 minutes discussion on Design of clinical studies</w:t>
      </w:r>
    </w:p>
    <w:p w:rsidR="00B87F6D" w:rsidRPr="00B87F6D" w:rsidRDefault="00B87F6D" w:rsidP="00B87F6D">
      <w:pPr>
        <w:rPr>
          <w:rFonts w:ascii="Calibri" w:eastAsia="Times New Roman" w:hAnsi="Calibri" w:cs="Times New Roman"/>
          <w:sz w:val="24"/>
          <w:szCs w:val="24"/>
          <w:lang w:val="en-US"/>
        </w:rPr>
      </w:pPr>
      <w:r w:rsidRPr="00B87F6D">
        <w:rPr>
          <w:rFonts w:ascii="Calibri" w:eastAsia="Times New Roman" w:hAnsi="Calibri" w:cs="Times New Roman"/>
          <w:sz w:val="24"/>
          <w:szCs w:val="24"/>
          <w:lang w:val="en-US"/>
        </w:rPr>
        <w:t xml:space="preserve">                  15 minute lecture with 7 minutes discussion on Epidemiological studies</w:t>
      </w:r>
    </w:p>
    <w:p w:rsidR="00B87F6D" w:rsidRPr="00B87F6D" w:rsidRDefault="00B87F6D" w:rsidP="00B87F6D">
      <w:pPr>
        <w:rPr>
          <w:rFonts w:ascii="Calibri" w:eastAsia="Times New Roman" w:hAnsi="Calibri" w:cs="Times New Roman"/>
          <w:sz w:val="24"/>
          <w:szCs w:val="24"/>
          <w:lang w:val="en-US"/>
        </w:rPr>
      </w:pPr>
      <w:r w:rsidRPr="00B87F6D">
        <w:rPr>
          <w:rFonts w:ascii="Calibri" w:eastAsia="Times New Roman" w:hAnsi="Calibri" w:cs="Times New Roman"/>
          <w:sz w:val="24"/>
          <w:szCs w:val="24"/>
          <w:lang w:val="en-US"/>
        </w:rPr>
        <w:t xml:space="preserve">                              Breakout Sessions   </w:t>
      </w:r>
      <w:r w:rsidRPr="00B87F6D">
        <w:rPr>
          <w:rFonts w:ascii="Calibri" w:eastAsia="Times New Roman" w:hAnsi="Calibri" w:cs="Times New Roman"/>
          <w:color w:val="FF0000"/>
          <w:sz w:val="24"/>
          <w:szCs w:val="24"/>
          <w:lang w:val="en-US"/>
        </w:rPr>
        <w:t>(8 groups of 8)</w:t>
      </w:r>
      <w:r w:rsidRPr="00B87F6D">
        <w:rPr>
          <w:rFonts w:ascii="Calibri" w:eastAsia="Times New Roman" w:hAnsi="Calibri" w:cs="Times New Roman"/>
          <w:sz w:val="24"/>
          <w:szCs w:val="24"/>
          <w:lang w:val="en-US"/>
        </w:rPr>
        <w:t xml:space="preserve"> 5 minute presentation of the proposal followed by discussion among participants guided by </w:t>
      </w:r>
      <w:proofErr w:type="gramStart"/>
      <w:r w:rsidRPr="00B87F6D">
        <w:rPr>
          <w:rFonts w:ascii="Calibri" w:eastAsia="Times New Roman" w:hAnsi="Calibri" w:cs="Times New Roman"/>
          <w:sz w:val="24"/>
          <w:szCs w:val="24"/>
          <w:lang w:val="en-US"/>
        </w:rPr>
        <w:t>facilitators .</w:t>
      </w:r>
      <w:proofErr w:type="gramEnd"/>
      <w:r w:rsidRPr="00B87F6D">
        <w:rPr>
          <w:rFonts w:ascii="Calibri" w:eastAsia="Times New Roman" w:hAnsi="Calibri" w:cs="Times New Roman"/>
          <w:sz w:val="24"/>
          <w:szCs w:val="24"/>
          <w:lang w:val="en-US"/>
        </w:rPr>
        <w:t xml:space="preserve">  Overnight and that day the proposer will discuss his proposal with his supervisor if present and the next day will present how he/she will modify the proposal.</w:t>
      </w:r>
    </w:p>
    <w:p w:rsidR="00B87F6D" w:rsidRPr="00B87F6D" w:rsidRDefault="00B87F6D" w:rsidP="00B87F6D">
      <w:pPr>
        <w:rPr>
          <w:rFonts w:ascii="Calibri" w:eastAsia="Times New Roman" w:hAnsi="Calibri" w:cs="Times New Roman"/>
          <w:sz w:val="24"/>
          <w:szCs w:val="24"/>
          <w:lang w:val="en-US"/>
        </w:rPr>
      </w:pPr>
      <w:r w:rsidRPr="00B87F6D">
        <w:rPr>
          <w:rFonts w:ascii="Calibri" w:eastAsia="Times New Roman" w:hAnsi="Calibri" w:cs="Times New Roman"/>
          <w:sz w:val="24"/>
          <w:szCs w:val="24"/>
          <w:lang w:val="en-US"/>
        </w:rPr>
        <w:t xml:space="preserve">               Day 2:    Breakout session. Each of the proposers will present how he would now do the project over 10 minutes and have comments made by the other people and facilitators (30 minute  allowed for this activity)</w:t>
      </w:r>
    </w:p>
    <w:p w:rsidR="00B87F6D" w:rsidRPr="00B87F6D" w:rsidRDefault="00B87F6D" w:rsidP="00B87F6D">
      <w:pPr>
        <w:rPr>
          <w:rFonts w:ascii="Calibri" w:eastAsia="Times New Roman" w:hAnsi="Calibri" w:cs="Times New Roman"/>
          <w:lang w:val="en-US"/>
        </w:rPr>
      </w:pPr>
      <w:r w:rsidRPr="00B87F6D">
        <w:rPr>
          <w:rFonts w:ascii="Calibri" w:eastAsia="Times New Roman" w:hAnsi="Calibri" w:cs="Times New Roman"/>
          <w:sz w:val="24"/>
          <w:szCs w:val="24"/>
          <w:lang w:val="en-US"/>
        </w:rPr>
        <w:t xml:space="preserve">                    Common session:  Report by facilitators related to the proposal. One report related to clinical studies the other to epidemiological studies. These reports may also be expanded to include suggestions related to the type of projects that could be undertaken and possible sources of funding.</w:t>
      </w:r>
    </w:p>
    <w:p w:rsidR="00B87F6D" w:rsidRPr="00B87F6D" w:rsidRDefault="00B87F6D">
      <w:pPr>
        <w:rPr>
          <w:lang w:val="en-US"/>
        </w:rPr>
      </w:pPr>
    </w:p>
    <w:sectPr w:rsidR="00B87F6D" w:rsidRPr="00B87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E0"/>
    <w:rsid w:val="00065315"/>
    <w:rsid w:val="00356165"/>
    <w:rsid w:val="00792D6E"/>
    <w:rsid w:val="008273C5"/>
    <w:rsid w:val="009D42B7"/>
    <w:rsid w:val="00A47CE0"/>
    <w:rsid w:val="00B30BB2"/>
    <w:rsid w:val="00B31E62"/>
    <w:rsid w:val="00B87F6D"/>
    <w:rsid w:val="00C43706"/>
    <w:rsid w:val="00CB5462"/>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3F9E1-4779-4E67-BA5F-2537AC07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Lawrie Beilin</dc:creator>
  <cp:lastModifiedBy>THS</cp:lastModifiedBy>
  <cp:revision>2</cp:revision>
  <cp:lastPrinted>2012-03-08T02:23:00Z</cp:lastPrinted>
  <dcterms:created xsi:type="dcterms:W3CDTF">2012-03-08T02:24:00Z</dcterms:created>
  <dcterms:modified xsi:type="dcterms:W3CDTF">2012-03-08T02:24:00Z</dcterms:modified>
</cp:coreProperties>
</file>